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D9" w:rsidRPr="00AE67D9" w:rsidRDefault="00AE67D9" w:rsidP="00AE67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AE67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нужно знать о функциональной грамотности!</w:t>
      </w:r>
    </w:p>
    <w:p w:rsidR="00AE67D9" w:rsidRPr="00AE67D9" w:rsidRDefault="00AE67D9" w:rsidP="00AE67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AE67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E67D9" w:rsidRPr="00AE67D9" w:rsidRDefault="00AE67D9" w:rsidP="00AE67D9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AE67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ребенка очень важно быть успешным в учебе. А для этого он должен уметь работать с информацией: находить её, проверять факты, анализировать, обобщать</w:t>
      </w:r>
      <w:proofErr w:type="gramStart"/>
      <w:r w:rsidRPr="00AE67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</w:t>
      </w:r>
      <w:proofErr w:type="gramEnd"/>
    </w:p>
    <w:p w:rsidR="00AE67D9" w:rsidRPr="00AE67D9" w:rsidRDefault="00AE67D9" w:rsidP="00AE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</w:t>
      </w:r>
    </w:p>
    <w:p w:rsidR="00AE67D9" w:rsidRPr="00AE67D9" w:rsidRDefault="00AE67D9" w:rsidP="00AE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же такое функциональная грамотность?</w:t>
      </w:r>
    </w:p>
    <w:p w:rsidR="00AE67D9" w:rsidRPr="00AE67D9" w:rsidRDefault="00AE67D9" w:rsidP="00AE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способность решать учебные задачи и жизненные проблемные ситуации на основе сформированных предметных, </w:t>
      </w:r>
      <w:proofErr w:type="spellStart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приказа </w:t>
      </w:r>
      <w:proofErr w:type="spellStart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п. 35.2 приказа </w:t>
      </w:r>
      <w:proofErr w:type="spellStart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31.05.2021 № 287</w:t>
      </w:r>
      <w:proofErr w:type="gramEnd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федерального государственного образовательного стандарта основного общего образования»).</w:t>
      </w:r>
      <w:proofErr w:type="gramEnd"/>
    </w:p>
    <w:p w:rsidR="00AE67D9" w:rsidRPr="00AE67D9" w:rsidRDefault="00AE67D9" w:rsidP="00AE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AE67D9" w:rsidRPr="00AE67D9" w:rsidRDefault="00AE67D9" w:rsidP="00AE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</w:t>
      </w:r>
    </w:p>
    <w:p w:rsidR="00AE67D9" w:rsidRPr="00AE67D9" w:rsidRDefault="00AE67D9" w:rsidP="00AE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целью различные электронные порталы формируют и предлагают 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</w:t>
      </w:r>
    </w:p>
    <w:p w:rsidR="00AE67D9" w:rsidRPr="00AE67D9" w:rsidRDefault="00AE67D9" w:rsidP="00AE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 </w:t>
      </w:r>
      <w:r w:rsidRPr="00AE67D9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бесплатно </w:t>
      </w:r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 предлагаемыми заданиями на портале Российской электронной школы (РЭШ): </w:t>
      </w:r>
      <w:hyperlink r:id="rId4" w:tgtFrame="_blank" w:history="1">
        <w:r w:rsidRPr="00AE67D9">
          <w:rPr>
            <w:rFonts w:ascii="Times New Roman" w:eastAsia="Times New Roman" w:hAnsi="Times New Roman" w:cs="Times New Roman"/>
            <w:color w:val="0066A2"/>
            <w:sz w:val="28"/>
            <w:lang w:eastAsia="ru-RU"/>
          </w:rPr>
          <w:t>https://fg.resh.edu.ru</w:t>
        </w:r>
      </w:hyperlink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также на </w:t>
      </w:r>
      <w:r w:rsidRPr="00AE67D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сайте </w:t>
      </w:r>
      <w:proofErr w:type="gramStart"/>
      <w:r w:rsidRPr="00AE67D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Института стратегии развития образования Российской академии</w:t>
      </w:r>
      <w:proofErr w:type="gramEnd"/>
      <w:r w:rsidRPr="00AE67D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образования (</w:t>
      </w:r>
      <w:hyperlink r:id="rId5" w:tgtFrame="_blank" w:history="1">
        <w:r w:rsidRPr="00AE67D9">
          <w:rPr>
            <w:rFonts w:ascii="Times New Roman" w:eastAsia="Times New Roman" w:hAnsi="Times New Roman" w:cs="Times New Roman"/>
            <w:color w:val="0066A2"/>
            <w:sz w:val="28"/>
            <w:lang w:eastAsia="ru-RU"/>
          </w:rPr>
          <w:t>http://skiv.instrao.ru/bank-zadaniy/</w:t>
        </w:r>
      </w:hyperlink>
      <w:r w:rsidRPr="00AE67D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 по 6 направлениям для обучающихся основной школы (5-9 классы).</w:t>
      </w:r>
    </w:p>
    <w:p w:rsidR="00AE67D9" w:rsidRPr="00AE67D9" w:rsidRDefault="00AE67D9" w:rsidP="00AE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 Сделайте своих детей успешными!</w:t>
      </w:r>
    </w:p>
    <w:p w:rsidR="006201B5" w:rsidRDefault="006201B5"/>
    <w:sectPr w:rsidR="006201B5" w:rsidSect="0062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7D9"/>
    <w:rsid w:val="006201B5"/>
    <w:rsid w:val="00AE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7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2022-12-21T09:17:00Z</dcterms:created>
  <dcterms:modified xsi:type="dcterms:W3CDTF">2022-12-21T09:19:00Z</dcterms:modified>
</cp:coreProperties>
</file>